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stelsarace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Potenz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